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2F5EFF8" w14:textId="0A16D9A7" w:rsidR="00462161" w:rsidRDefault="00462161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 “ ILARIA ALPI” - LADISPOLI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0FD66F41" w:rsidR="00E8201A" w:rsidRPr="00462161" w:rsidRDefault="00462161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62161">
              <w:rPr>
                <w:rFonts w:asciiTheme="minorHAnsi" w:hAnsiTheme="minorHAnsi"/>
                <w:b/>
                <w:i/>
                <w:iCs/>
                <w:sz w:val="22"/>
              </w:rPr>
              <w:t>Avviso pubblico prot.n. 20480 del 20/07/2021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6D96E58" w:rsidR="00E8201A" w:rsidRPr="00462161" w:rsidRDefault="00462161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62161">
              <w:rPr>
                <w:rFonts w:asciiTheme="minorHAnsi" w:hAnsiTheme="minorHAnsi"/>
                <w:b/>
                <w:sz w:val="24"/>
                <w:shd w:val="clear" w:color="auto" w:fill="FFFFFF"/>
              </w:rPr>
              <w:t>G69J21009570006</w:t>
            </w:r>
          </w:p>
        </w:tc>
      </w:tr>
    </w:tbl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1F80322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462161">
        <w:rPr>
          <w:rFonts w:ascii="Arial" w:hAnsi="Arial" w:cs="Arial"/>
          <w:sz w:val="18"/>
          <w:szCs w:val="18"/>
        </w:rPr>
        <w:t>196/03, autorizza l’I.C. “Ilaria Alpi”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46216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46216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C813" w14:textId="77777777" w:rsidR="00FC54FE" w:rsidRDefault="00FC54FE">
      <w:r>
        <w:separator/>
      </w:r>
    </w:p>
  </w:endnote>
  <w:endnote w:type="continuationSeparator" w:id="0">
    <w:p w14:paraId="4CAC9F4C" w14:textId="77777777" w:rsidR="00FC54FE" w:rsidRDefault="00FC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62161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E962D" w14:textId="77777777" w:rsidR="00FC54FE" w:rsidRDefault="00FC54FE">
      <w:r>
        <w:separator/>
      </w:r>
    </w:p>
  </w:footnote>
  <w:footnote w:type="continuationSeparator" w:id="0">
    <w:p w14:paraId="45E110D6" w14:textId="77777777" w:rsidR="00FC54FE" w:rsidRDefault="00FC5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161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0615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D01D-2359-40CF-B03C-E4C20AD9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oem</cp:lastModifiedBy>
  <cp:revision>3</cp:revision>
  <cp:lastPrinted>2018-05-17T14:28:00Z</cp:lastPrinted>
  <dcterms:created xsi:type="dcterms:W3CDTF">2021-12-09T18:29:00Z</dcterms:created>
  <dcterms:modified xsi:type="dcterms:W3CDTF">2022-01-22T17:22:00Z</dcterms:modified>
</cp:coreProperties>
</file>